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Lines="50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江苏省南通第一中学园丁奖评选办法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为大力弘扬教育奉献精神，广泛选树师德师风典型，表彰优秀，努力打造高素质、高水准的师资队伍，促进学校教育事业的高位发展，学校决定面向全体教职工设立“江苏省南通第一中学园丁奖”（简称“一中园丁奖”）。此奖项作为学校教职工荣誉最高奖项，评选办法如下： 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一、评选对象</w:t>
      </w:r>
    </w:p>
    <w:p>
      <w:pPr>
        <w:adjustRightInd w:val="0"/>
        <w:snapToGrid w:val="0"/>
        <w:spacing w:line="500" w:lineRule="exact"/>
        <w:ind w:left="525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在职在岗的全体教职员工。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二、评选条件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1．热爱祖国，拥护党的领导，认真贯彻落实党的教育方针和各项政策，自觉维护国家利益，切实履行公民义务。 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2．热爱学校，积极参加学校各项活动，主动为学校发展献计献策。自觉遵章守纪，服从学校安排，维护学校大局，积极促进发展。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3．热爱教育，模范遵守社会公德和教师职业道德，具有高尚的职业精神和职业理想，敬业乐教，甘于奉献。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从事教育教学工作年限在10年(含10年)以上。破例条件：除非有重特大教育教学成绩或对学校荣誉有重大贡献，经评审委员会一致认可同意者。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“一中园丁奖”在符合</w:t>
      </w: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1-4</w:t>
      </w:r>
      <w:r>
        <w:rPr>
          <w:rFonts w:hint="eastAsia" w:ascii="仿宋" w:hAnsi="仿宋" w:eastAsia="仿宋"/>
          <w:sz w:val="28"/>
          <w:szCs w:val="28"/>
        </w:rPr>
        <w:t>的同时，还须具备下列条件之一：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、辛勤工作，默默奉献，常年坚守在教育教学一线岗位，勇挑重担，承担大量艰巨的教育教学工作者；或教学业务精湛，教学水平与风格深受学生好评，连续三年（含三年）以上学生教学测评满意度达98%以上，且教学成绩优异者；或勇于教学创新，教学成效突出，教学质量优异；在教学改革中，争做“排头兵”、“领头雁”，并取得重大教学科研成果或有杰出贡献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6、坚持教书育人，在教学满工作量的基础上，连续担任班主任年限达5年以上，且所在班级被评为校优秀文明班级2次以上或校级以上的同类表彰1次（含1次）以上；或本人获得校优秀班主任3次（含3次）以上或1次校级以上的德育先进表彰；或在仁爱教育领域、在关爱学生方面有杰出表现或重大贡献，得到全校师生共同认可或取得广泛良好的社会声誉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7、为学校教育事业殚精竭虑，对学校发展有高瞻远瞩的规划，关心教职工，爱护学生，在管理岗位上有突出的成绩或取得国家、省、市级重大荣誉者。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8、坚守教育管理岗位，全心全意为师生服务，甘为“人梯”，甘当“铺路石”，在行政管理岗位或工勤岗位上，为学校教育教学事业做出突出贡献或取得重大荣誉者。</w:t>
      </w:r>
    </w:p>
    <w:p>
      <w:pPr>
        <w:adjustRightInd w:val="0"/>
        <w:snapToGrid w:val="0"/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四、评选程序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1．宣传发动：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精心准备，全面动员，在全校上下形成人人推荐，个个争当“一中园丁”的良好氛围。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2．民主推荐：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（1）个人自荐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（2）学生推荐（在全校范围内推荐3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-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5名人选，本班任课教师不得超过1名。）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（3）学科、部门或教职工联名推荐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3、评选办法：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（1）学校工会收集汇总“一中园丁”推荐名单，并根据评选条件，初步确定候选人名单。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师生民意测评（评选）：所教班级学生（不少于所教班级学生总人数的60%）与全校教职工（不少于全校教职工总人数的60%）对工会确定的候选人进行投票选举，得票数均超过总有效票数50%以上的候选人进入下一轮评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（3）综合评选：学校党委、校长室、工会联席会议对通过第一轮评选的候选人进行综合评定，确定本届“一中园丁奖”人选。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4．结果公示：拟表彰的“一中园丁奖”名单在校内公示3天。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5．表彰奖励：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（1）每年教师节举行“一中园丁奖”表彰大会，颁发奖杯与获奖证书，并通过校内橱窗或校外媒体进行宣传展示。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（2）对获评“一中园丁奖”的教职工予以人民币4000元奖励。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（3）申报省市一级的“园丁”奖必须从学校“一中园丁奖”当选者中产生。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（4）在专业技术岗位等级晋级“师德表现”项目中予以0.5加分。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pStyle w:val="2"/>
        <w:adjustRightInd w:val="0"/>
        <w:snapToGrid w:val="0"/>
        <w:spacing w:line="50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五、评选规定</w:t>
      </w:r>
    </w:p>
    <w:p>
      <w:pPr>
        <w:pStyle w:val="2"/>
        <w:adjustRightInd w:val="0"/>
        <w:snapToGrid w:val="0"/>
        <w:spacing w:line="500" w:lineRule="exact"/>
        <w:ind w:firstLine="57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 学校工会每年组织一次“一中园丁奖”评选活动。5月份开评、确定人选，9月份举行表彰奖励活动。</w:t>
      </w:r>
    </w:p>
    <w:p>
      <w:pPr>
        <w:pStyle w:val="2"/>
        <w:adjustRightInd w:val="0"/>
        <w:snapToGrid w:val="0"/>
        <w:spacing w:line="500" w:lineRule="exact"/>
        <w:ind w:firstLine="57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 “一中园丁奖”每年评选名额为2人。</w:t>
      </w:r>
    </w:p>
    <w:p>
      <w:pPr>
        <w:adjustRightInd w:val="0"/>
        <w:snapToGrid w:val="0"/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 获评年度“一中园丁奖”的教职工，不得再参评当年度学校组织的“仁爱教师”等其他单项奖评比活动；且5年内不得再重复申报“一中园丁奖”。特殊情况：除非有重特大教育教学业绩或对学校声誉有重特大贡献的，且获得评审委员会一致认可者。</w:t>
      </w:r>
    </w:p>
    <w:p>
      <w:pPr>
        <w:pStyle w:val="2"/>
        <w:adjustRightInd w:val="0"/>
        <w:snapToGrid w:val="0"/>
        <w:spacing w:line="500" w:lineRule="exact"/>
        <w:ind w:firstLine="570" w:firstLineChars="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 已获得省市“园丁奖”荣誉称号的教职工，不再参评校级“一中园丁奖”。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5. 本评选办法解释权属于校党委；未尽事宜，由校党委联合校长室、工会等部门讨论决定，并形成书面决议。</w:t>
      </w: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</w:p>
    <w:p>
      <w:pPr>
        <w:pStyle w:val="2"/>
        <w:adjustRightInd w:val="0"/>
        <w:snapToGrid w:val="0"/>
        <w:spacing w:line="500" w:lineRule="exact"/>
        <w:ind w:firstLine="560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759E"/>
    <w:rsid w:val="000339BF"/>
    <w:rsid w:val="0003670A"/>
    <w:rsid w:val="00040039"/>
    <w:rsid w:val="000610B8"/>
    <w:rsid w:val="000626DC"/>
    <w:rsid w:val="00093C12"/>
    <w:rsid w:val="000A4FE2"/>
    <w:rsid w:val="000E5D2B"/>
    <w:rsid w:val="000E7BAA"/>
    <w:rsid w:val="001719D4"/>
    <w:rsid w:val="00175E1D"/>
    <w:rsid w:val="001824FC"/>
    <w:rsid w:val="00196BA4"/>
    <w:rsid w:val="001A63DF"/>
    <w:rsid w:val="001F3CFB"/>
    <w:rsid w:val="00302051"/>
    <w:rsid w:val="003335E2"/>
    <w:rsid w:val="00363AE0"/>
    <w:rsid w:val="00380366"/>
    <w:rsid w:val="003D0A0E"/>
    <w:rsid w:val="003E0FE9"/>
    <w:rsid w:val="00404D89"/>
    <w:rsid w:val="004345A0"/>
    <w:rsid w:val="004732D2"/>
    <w:rsid w:val="00476373"/>
    <w:rsid w:val="00483436"/>
    <w:rsid w:val="004900FD"/>
    <w:rsid w:val="004F6496"/>
    <w:rsid w:val="005071EE"/>
    <w:rsid w:val="00537B6A"/>
    <w:rsid w:val="00566C30"/>
    <w:rsid w:val="00590850"/>
    <w:rsid w:val="005F7E02"/>
    <w:rsid w:val="006048AE"/>
    <w:rsid w:val="00621521"/>
    <w:rsid w:val="00644CEA"/>
    <w:rsid w:val="00671383"/>
    <w:rsid w:val="00680414"/>
    <w:rsid w:val="00681DF9"/>
    <w:rsid w:val="006C4942"/>
    <w:rsid w:val="006E6C5D"/>
    <w:rsid w:val="007835DB"/>
    <w:rsid w:val="007C4D52"/>
    <w:rsid w:val="007E0E50"/>
    <w:rsid w:val="00804E05"/>
    <w:rsid w:val="00824955"/>
    <w:rsid w:val="00870C68"/>
    <w:rsid w:val="008B69CE"/>
    <w:rsid w:val="00937576"/>
    <w:rsid w:val="009B27B7"/>
    <w:rsid w:val="00A55417"/>
    <w:rsid w:val="00AC2B7F"/>
    <w:rsid w:val="00AF1776"/>
    <w:rsid w:val="00B1759E"/>
    <w:rsid w:val="00B34506"/>
    <w:rsid w:val="00B57337"/>
    <w:rsid w:val="00BC3FFB"/>
    <w:rsid w:val="00C47491"/>
    <w:rsid w:val="00C76A3E"/>
    <w:rsid w:val="00CF0958"/>
    <w:rsid w:val="00CF0FA6"/>
    <w:rsid w:val="00D53A34"/>
    <w:rsid w:val="00D670AB"/>
    <w:rsid w:val="00DD7466"/>
    <w:rsid w:val="00E23C6F"/>
    <w:rsid w:val="00E543DD"/>
    <w:rsid w:val="00E73A4A"/>
    <w:rsid w:val="00EB51FB"/>
    <w:rsid w:val="00EE4922"/>
    <w:rsid w:val="00F959BB"/>
    <w:rsid w:val="00FB33FC"/>
    <w:rsid w:val="543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11"/>
    <w:unhideWhenUsed/>
    <w:qFormat/>
    <w:uiPriority w:val="99"/>
    <w:pPr>
      <w:ind w:firstLine="480" w:firstLineChars="200"/>
    </w:pPr>
    <w:rPr>
      <w:rFonts w:ascii="仿宋_GB2312" w:eastAsia="仿宋_GB2312"/>
      <w:kern w:val="0"/>
      <w:sz w:val="24"/>
    </w:r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1">
    <w:name w:val="正文文本缩进 2 Char1"/>
    <w:basedOn w:val="7"/>
    <w:link w:val="2"/>
    <w:locked/>
    <w:uiPriority w:val="99"/>
    <w:rPr>
      <w:rFonts w:ascii="仿宋_GB2312" w:hAnsi="Times New Roman" w:eastAsia="仿宋_GB2312" w:cs="Times New Roman"/>
      <w:kern w:val="0"/>
      <w:sz w:val="24"/>
      <w:szCs w:val="24"/>
    </w:rPr>
  </w:style>
  <w:style w:type="character" w:customStyle="1" w:styleId="12">
    <w:name w:val="批注框文本 Char"/>
    <w:basedOn w:val="7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255</Words>
  <Characters>1459</Characters>
  <Lines>12</Lines>
  <Paragraphs>3</Paragraphs>
  <TotalTime>2697</TotalTime>
  <ScaleCrop>false</ScaleCrop>
  <LinksUpToDate>false</LinksUpToDate>
  <CharactersWithSpaces>1711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2018-04-06T01:22:00Z</dcterms:created>
  <dc:creator>lenovo</dc:creator>
  <cp:lastModifiedBy>黄平</cp:lastModifiedBy>
  <cp:lastPrinted>2019-06-05T23:20:00Z</cp:lastPrinted>
  <dcterms:modified xsi:type="dcterms:W3CDTF">2021-05-20T02:01:19Z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